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364A" w14:textId="77777777" w:rsidR="00E741D2" w:rsidRDefault="000741DC">
      <w:pPr>
        <w:ind w:left="4600"/>
        <w:rPr>
          <w:sz w:val="20"/>
        </w:rPr>
      </w:pPr>
      <w:r>
        <w:rPr>
          <w:noProof/>
          <w:sz w:val="20"/>
        </w:rPr>
        <w:drawing>
          <wp:inline distT="0" distB="0" distL="0" distR="0" wp14:anchorId="7590692D" wp14:editId="401FE858">
            <wp:extent cx="4175507" cy="17617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507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98848" w14:textId="77777777" w:rsidR="00E741D2" w:rsidRDefault="00E741D2">
      <w:pPr>
        <w:spacing w:before="297"/>
        <w:rPr>
          <w:sz w:val="32"/>
        </w:rPr>
      </w:pPr>
    </w:p>
    <w:p w14:paraId="3FCDEC00" w14:textId="7D0720F8" w:rsidR="00E741D2" w:rsidRDefault="000741DC">
      <w:pPr>
        <w:pStyle w:val="a3"/>
        <w:ind w:left="3462" w:hanging="2763"/>
      </w:pP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"</w:t>
      </w:r>
      <w:r w:rsidR="0061775B">
        <w:t>ШКОЛА-ИНТЕРНАТ №4 Малгобекского района№</w:t>
      </w:r>
    </w:p>
    <w:p w14:paraId="59E39E88" w14:textId="77777777" w:rsidR="00E741D2" w:rsidRDefault="000741DC">
      <w:pPr>
        <w:pStyle w:val="a3"/>
        <w:spacing w:line="396" w:lineRule="auto"/>
        <w:ind w:left="3215" w:right="404" w:hanging="2370"/>
      </w:pPr>
      <w:r>
        <w:t>ЦЕНТР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ПРОФИЛЕЙ</w:t>
      </w:r>
      <w:r>
        <w:rPr>
          <w:spacing w:val="-4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 МАТЕРИАЛЬНО-ТЕХНИЧЕСКАЯ БАЗА «ТОЧКА РОСТА»</w:t>
      </w:r>
    </w:p>
    <w:p w14:paraId="0C45B2C8" w14:textId="77777777" w:rsidR="00E741D2" w:rsidRDefault="00E741D2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879"/>
        <w:gridCol w:w="926"/>
        <w:gridCol w:w="1618"/>
        <w:gridCol w:w="6051"/>
      </w:tblGrid>
      <w:tr w:rsidR="00E741D2" w14:paraId="375C531A" w14:textId="77777777">
        <w:trPr>
          <w:trHeight w:val="1288"/>
        </w:trPr>
        <w:tc>
          <w:tcPr>
            <w:tcW w:w="2657" w:type="dxa"/>
          </w:tcPr>
          <w:p w14:paraId="68E8614B" w14:textId="77777777" w:rsidR="00E741D2" w:rsidRDefault="000741DC">
            <w:pPr>
              <w:pStyle w:val="TableParagraph"/>
              <w:spacing w:before="163"/>
              <w:ind w:left="491" w:firstLine="61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приобретения оборудования</w:t>
            </w:r>
          </w:p>
        </w:tc>
        <w:tc>
          <w:tcPr>
            <w:tcW w:w="3879" w:type="dxa"/>
          </w:tcPr>
          <w:p w14:paraId="35E974C1" w14:textId="77777777" w:rsidR="00E741D2" w:rsidRDefault="00E741D2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14:paraId="5830E947" w14:textId="77777777" w:rsidR="00E741D2" w:rsidRDefault="00E741D2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67722879" w14:textId="77777777" w:rsidR="00E741D2" w:rsidRDefault="000741DC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  <w:tc>
          <w:tcPr>
            <w:tcW w:w="926" w:type="dxa"/>
          </w:tcPr>
          <w:p w14:paraId="2187A870" w14:textId="77777777" w:rsidR="00E741D2" w:rsidRDefault="000741DC">
            <w:pPr>
              <w:pStyle w:val="TableParagraph"/>
              <w:spacing w:before="254" w:line="292" w:lineRule="auto"/>
              <w:ind w:left="208" w:firstLine="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Ед. изм.</w:t>
            </w:r>
          </w:p>
        </w:tc>
        <w:tc>
          <w:tcPr>
            <w:tcW w:w="1618" w:type="dxa"/>
          </w:tcPr>
          <w:p w14:paraId="6C559B8A" w14:textId="77777777" w:rsidR="00E741D2" w:rsidRDefault="00E741D2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14:paraId="2B3CE895" w14:textId="77777777" w:rsidR="00E741D2" w:rsidRDefault="00E741D2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AB361E3" w14:textId="77777777" w:rsidR="00E741D2" w:rsidRDefault="000741DC">
            <w:pPr>
              <w:pStyle w:val="TableParagraph"/>
              <w:ind w:left="12" w:right="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6051" w:type="dxa"/>
          </w:tcPr>
          <w:p w14:paraId="2EBF1F6D" w14:textId="77777777" w:rsidR="00E741D2" w:rsidRDefault="000741DC">
            <w:pPr>
              <w:pStyle w:val="TableParagraph"/>
              <w:spacing w:before="163" w:line="322" w:lineRule="exact"/>
              <w:ind w:left="88" w:right="78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(склад,</w:t>
            </w:r>
          </w:p>
          <w:p w14:paraId="752569E4" w14:textId="77777777" w:rsidR="00E741D2" w:rsidRDefault="000741DC">
            <w:pPr>
              <w:pStyle w:val="TableParagraph"/>
              <w:ind w:left="86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т.п.)</w:t>
            </w:r>
          </w:p>
        </w:tc>
      </w:tr>
      <w:tr w:rsidR="00E741D2" w14:paraId="343729A8" w14:textId="77777777">
        <w:trPr>
          <w:trHeight w:val="849"/>
        </w:trPr>
        <w:tc>
          <w:tcPr>
            <w:tcW w:w="2657" w:type="dxa"/>
          </w:tcPr>
          <w:p w14:paraId="6BECEF46" w14:textId="54B53AC5" w:rsidR="00E741D2" w:rsidRDefault="000741DC">
            <w:pPr>
              <w:pStyle w:val="TableParagraph"/>
              <w:spacing w:before="264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1352B7">
              <w:rPr>
                <w:spacing w:val="-4"/>
                <w:sz w:val="28"/>
              </w:rPr>
              <w:t>3</w:t>
            </w:r>
          </w:p>
        </w:tc>
        <w:tc>
          <w:tcPr>
            <w:tcW w:w="3879" w:type="dxa"/>
          </w:tcPr>
          <w:p w14:paraId="7BA440AB" w14:textId="77777777" w:rsidR="00E741D2" w:rsidRDefault="000741DC">
            <w:pPr>
              <w:pStyle w:val="TableParagraph"/>
              <w:spacing w:before="186" w:line="320" w:lineRule="atLeast"/>
              <w:ind w:left="506" w:hanging="130"/>
              <w:jc w:val="lef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биологии (ученическая)</w:t>
            </w:r>
          </w:p>
        </w:tc>
        <w:tc>
          <w:tcPr>
            <w:tcW w:w="926" w:type="dxa"/>
          </w:tcPr>
          <w:p w14:paraId="6751E438" w14:textId="77777777" w:rsidR="00E741D2" w:rsidRDefault="000741DC">
            <w:pPr>
              <w:pStyle w:val="TableParagraph"/>
              <w:spacing w:before="26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618" w:type="dxa"/>
          </w:tcPr>
          <w:p w14:paraId="4BAD1B2C" w14:textId="77777777" w:rsidR="00E741D2" w:rsidRDefault="000741DC">
            <w:pPr>
              <w:pStyle w:val="TableParagraph"/>
              <w:spacing w:before="264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51" w:type="dxa"/>
          </w:tcPr>
          <w:p w14:paraId="4AF8573A" w14:textId="77777777" w:rsidR="00E741D2" w:rsidRDefault="000741DC">
            <w:pPr>
              <w:pStyle w:val="TableParagraph"/>
              <w:spacing w:before="206"/>
              <w:ind w:left="90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</w:tr>
      <w:tr w:rsidR="00E741D2" w14:paraId="1C519715" w14:textId="77777777">
        <w:trPr>
          <w:trHeight w:val="803"/>
        </w:trPr>
        <w:tc>
          <w:tcPr>
            <w:tcW w:w="2657" w:type="dxa"/>
          </w:tcPr>
          <w:p w14:paraId="4345E6DA" w14:textId="58EDE67C" w:rsidR="00E741D2" w:rsidRDefault="000741DC">
            <w:pPr>
              <w:pStyle w:val="TableParagraph"/>
              <w:spacing w:before="240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1352B7">
              <w:rPr>
                <w:spacing w:val="-4"/>
                <w:sz w:val="28"/>
              </w:rPr>
              <w:t>3</w:t>
            </w:r>
          </w:p>
        </w:tc>
        <w:tc>
          <w:tcPr>
            <w:tcW w:w="3879" w:type="dxa"/>
          </w:tcPr>
          <w:p w14:paraId="6BB60459" w14:textId="77777777" w:rsidR="00E741D2" w:rsidRDefault="000741DC">
            <w:pPr>
              <w:pStyle w:val="TableParagraph"/>
              <w:spacing w:before="79" w:line="242" w:lineRule="auto"/>
              <w:ind w:left="684" w:right="370" w:hanging="308"/>
              <w:jc w:val="lef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химии (ученическая)</w:t>
            </w:r>
          </w:p>
        </w:tc>
        <w:tc>
          <w:tcPr>
            <w:tcW w:w="926" w:type="dxa"/>
          </w:tcPr>
          <w:p w14:paraId="40D1AB4A" w14:textId="77777777" w:rsidR="00E741D2" w:rsidRDefault="000741DC">
            <w:pPr>
              <w:pStyle w:val="TableParagraph"/>
              <w:spacing w:before="240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618" w:type="dxa"/>
          </w:tcPr>
          <w:p w14:paraId="46A51185" w14:textId="77777777" w:rsidR="00E741D2" w:rsidRDefault="000741DC">
            <w:pPr>
              <w:pStyle w:val="TableParagraph"/>
              <w:spacing w:before="240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51" w:type="dxa"/>
          </w:tcPr>
          <w:p w14:paraId="459DFAC6" w14:textId="77777777" w:rsidR="00E741D2" w:rsidRDefault="00E741D2">
            <w:pPr>
              <w:pStyle w:val="TableParagraph"/>
              <w:spacing w:before="21"/>
              <w:ind w:left="0"/>
              <w:jc w:val="left"/>
              <w:rPr>
                <w:b/>
                <w:sz w:val="28"/>
              </w:rPr>
            </w:pPr>
          </w:p>
          <w:p w14:paraId="58AA6781" w14:textId="77777777" w:rsidR="00E741D2" w:rsidRDefault="000741DC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E741D2" w14:paraId="77FD2278" w14:textId="77777777">
        <w:trPr>
          <w:trHeight w:val="642"/>
        </w:trPr>
        <w:tc>
          <w:tcPr>
            <w:tcW w:w="2657" w:type="dxa"/>
          </w:tcPr>
          <w:p w14:paraId="011DC498" w14:textId="31BE8888" w:rsidR="00E741D2" w:rsidRDefault="000741D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1352B7">
              <w:rPr>
                <w:spacing w:val="-4"/>
                <w:sz w:val="28"/>
              </w:rPr>
              <w:t>3</w:t>
            </w:r>
          </w:p>
        </w:tc>
        <w:tc>
          <w:tcPr>
            <w:tcW w:w="3879" w:type="dxa"/>
          </w:tcPr>
          <w:p w14:paraId="6E0BA507" w14:textId="77777777" w:rsidR="00E741D2" w:rsidRDefault="000741DC">
            <w:pPr>
              <w:pStyle w:val="TableParagraph"/>
              <w:spacing w:line="322" w:lineRule="exact"/>
              <w:ind w:left="643" w:hanging="267"/>
              <w:jc w:val="lef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физике (ученическая)</w:t>
            </w:r>
          </w:p>
        </w:tc>
        <w:tc>
          <w:tcPr>
            <w:tcW w:w="926" w:type="dxa"/>
          </w:tcPr>
          <w:p w14:paraId="4FC6E505" w14:textId="77777777" w:rsidR="00E741D2" w:rsidRDefault="000741DC">
            <w:pPr>
              <w:pStyle w:val="TableParagraph"/>
              <w:spacing w:before="160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618" w:type="dxa"/>
          </w:tcPr>
          <w:p w14:paraId="1C4CD05A" w14:textId="77777777" w:rsidR="00E741D2" w:rsidRDefault="000741DC">
            <w:pPr>
              <w:pStyle w:val="TableParagraph"/>
              <w:spacing w:before="160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51" w:type="dxa"/>
          </w:tcPr>
          <w:p w14:paraId="49E1D6E0" w14:textId="77777777" w:rsidR="00E741D2" w:rsidRDefault="000741DC">
            <w:pPr>
              <w:pStyle w:val="TableParagraph"/>
              <w:spacing w:before="160"/>
              <w:ind w:left="90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</w:tr>
      <w:tr w:rsidR="00E741D2" w14:paraId="0F07FCEF" w14:textId="77777777">
        <w:trPr>
          <w:trHeight w:val="644"/>
        </w:trPr>
        <w:tc>
          <w:tcPr>
            <w:tcW w:w="2657" w:type="dxa"/>
          </w:tcPr>
          <w:p w14:paraId="4520404B" w14:textId="144D8C2F" w:rsidR="00E741D2" w:rsidRDefault="000741D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1352B7">
              <w:rPr>
                <w:spacing w:val="-4"/>
                <w:sz w:val="28"/>
              </w:rPr>
              <w:t>3</w:t>
            </w:r>
          </w:p>
        </w:tc>
        <w:tc>
          <w:tcPr>
            <w:tcW w:w="3879" w:type="dxa"/>
          </w:tcPr>
          <w:p w14:paraId="014F49E7" w14:textId="77777777" w:rsidR="00E741D2" w:rsidRDefault="000741DC">
            <w:pPr>
              <w:pStyle w:val="TableParagraph"/>
              <w:spacing w:line="324" w:lineRule="exact"/>
              <w:ind w:left="1533" w:hanging="1006"/>
              <w:jc w:val="left"/>
              <w:rPr>
                <w:sz w:val="28"/>
              </w:rPr>
            </w:pPr>
            <w:r>
              <w:rPr>
                <w:sz w:val="28"/>
              </w:rPr>
              <w:t>МФУ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(принтер,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сканер, </w:t>
            </w:r>
            <w:r>
              <w:rPr>
                <w:spacing w:val="-2"/>
                <w:sz w:val="28"/>
              </w:rPr>
              <w:t>копир)</w:t>
            </w:r>
          </w:p>
        </w:tc>
        <w:tc>
          <w:tcPr>
            <w:tcW w:w="926" w:type="dxa"/>
          </w:tcPr>
          <w:p w14:paraId="59D2CF6D" w14:textId="77777777" w:rsidR="00E741D2" w:rsidRDefault="000741DC">
            <w:pPr>
              <w:pStyle w:val="TableParagraph"/>
              <w:spacing w:before="162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618" w:type="dxa"/>
          </w:tcPr>
          <w:p w14:paraId="076C5E65" w14:textId="77777777" w:rsidR="00E741D2" w:rsidRDefault="000741DC">
            <w:pPr>
              <w:pStyle w:val="TableParagraph"/>
              <w:spacing w:before="162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1" w:type="dxa"/>
          </w:tcPr>
          <w:p w14:paraId="636E06CE" w14:textId="77777777" w:rsidR="00E741D2" w:rsidRDefault="000741DC">
            <w:pPr>
              <w:pStyle w:val="TableParagraph"/>
              <w:spacing w:before="162"/>
              <w:ind w:left="88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ИКТ</w:t>
            </w:r>
          </w:p>
        </w:tc>
      </w:tr>
      <w:tr w:rsidR="00E741D2" w14:paraId="0DF90D04" w14:textId="77777777">
        <w:trPr>
          <w:trHeight w:val="396"/>
        </w:trPr>
        <w:tc>
          <w:tcPr>
            <w:tcW w:w="2657" w:type="dxa"/>
          </w:tcPr>
          <w:p w14:paraId="407F061C" w14:textId="07674661" w:rsidR="00E741D2" w:rsidRDefault="000741DC">
            <w:pPr>
              <w:pStyle w:val="TableParagraph"/>
              <w:spacing w:before="34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1352B7">
              <w:rPr>
                <w:spacing w:val="-4"/>
                <w:sz w:val="28"/>
              </w:rPr>
              <w:t>3</w:t>
            </w:r>
          </w:p>
        </w:tc>
        <w:tc>
          <w:tcPr>
            <w:tcW w:w="3879" w:type="dxa"/>
          </w:tcPr>
          <w:p w14:paraId="641A3D3B" w14:textId="77777777" w:rsidR="00E741D2" w:rsidRDefault="000741DC"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926" w:type="dxa"/>
          </w:tcPr>
          <w:p w14:paraId="5DABF133" w14:textId="77777777" w:rsidR="00E741D2" w:rsidRDefault="000741DC">
            <w:pPr>
              <w:pStyle w:val="TableParagraph"/>
              <w:spacing w:before="34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618" w:type="dxa"/>
          </w:tcPr>
          <w:p w14:paraId="28511988" w14:textId="77777777" w:rsidR="00E741D2" w:rsidRDefault="000741DC">
            <w:pPr>
              <w:pStyle w:val="TableParagraph"/>
              <w:spacing w:before="34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051" w:type="dxa"/>
          </w:tcPr>
          <w:p w14:paraId="4A4D2E61" w14:textId="77777777" w:rsidR="00E741D2" w:rsidRDefault="000741DC">
            <w:pPr>
              <w:pStyle w:val="TableParagraph"/>
              <w:spacing w:before="34"/>
              <w:ind w:left="88" w:right="7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ИКТ</w:t>
            </w:r>
          </w:p>
        </w:tc>
      </w:tr>
    </w:tbl>
    <w:p w14:paraId="26751AC3" w14:textId="77777777" w:rsidR="000741DC" w:rsidRDefault="000741DC"/>
    <w:sectPr w:rsidR="000741DC">
      <w:type w:val="continuous"/>
      <w:pgSz w:w="16850" w:h="11920" w:orient="landscape"/>
      <w:pgMar w:top="28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1D2"/>
    <w:rsid w:val="000741DC"/>
    <w:rsid w:val="001352B7"/>
    <w:rsid w:val="0061775B"/>
    <w:rsid w:val="00E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A874"/>
  <w15:docId w15:val="{9436BAB6-E928-4C56-BCE0-86C1463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m37rm13</dc:creator>
  <cp:lastModifiedBy>Пользователь</cp:lastModifiedBy>
  <cp:revision>4</cp:revision>
  <dcterms:created xsi:type="dcterms:W3CDTF">2024-02-09T14:13:00Z</dcterms:created>
  <dcterms:modified xsi:type="dcterms:W3CDTF">2024-02-20T11:06:00Z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LTSC</vt:lpwstr>
  </property>
</Properties>
</file>